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1C" w:rsidRDefault="008E7D23" w:rsidP="009B451C">
      <w:pPr>
        <w:spacing w:after="240"/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9B451C">
        <w:rPr>
          <w:rFonts w:ascii="Tahoma" w:hAnsi="Tahoma" w:cs="Tahoma"/>
          <w:b/>
          <w:sz w:val="32"/>
          <w:szCs w:val="32"/>
        </w:rPr>
        <w:t>Ông</w:t>
      </w:r>
      <w:proofErr w:type="spellEnd"/>
      <w:r w:rsidRPr="009B451C">
        <w:rPr>
          <w:rFonts w:ascii="Tahoma" w:hAnsi="Tahoma" w:cs="Tahoma"/>
          <w:b/>
          <w:sz w:val="32"/>
          <w:szCs w:val="32"/>
        </w:rPr>
        <w:t xml:space="preserve"> ĐỖ NHƯ ĐIỆN</w:t>
      </w:r>
    </w:p>
    <w:p w:rsidR="009B451C" w:rsidRPr="00842015" w:rsidRDefault="00842015" w:rsidP="009B451C">
      <w:pPr>
        <w:spacing w:after="240"/>
        <w:jc w:val="both"/>
        <w:rPr>
          <w:rFonts w:ascii="Tahoma" w:hAnsi="Tahoma" w:cs="Tahoma"/>
          <w:b/>
          <w:sz w:val="28"/>
          <w:szCs w:val="28"/>
        </w:rPr>
      </w:pPr>
      <w:r w:rsidRPr="00842015">
        <w:rPr>
          <w:rFonts w:ascii="Tahoma" w:hAnsi="Tahoma" w:cs="Tahom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71413</wp:posOffset>
            </wp:positionV>
            <wp:extent cx="1317381" cy="1383323"/>
            <wp:effectExtent l="19050" t="0" r="0" b="0"/>
            <wp:wrapSquare wrapText="bothSides"/>
            <wp:docPr id="31" name="Picture 17" descr="LL_GIOITHIEU_Hình_D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L_GIOITHIEU_Hình_D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8E7D23" w:rsidRPr="00842015">
        <w:rPr>
          <w:rFonts w:ascii="Tahoma" w:hAnsi="Tahoma" w:cs="Tahoma"/>
          <w:sz w:val="28"/>
          <w:szCs w:val="28"/>
        </w:rPr>
        <w:t>Ông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Đỗ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Như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Điện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sinh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năm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1943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tại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Bùi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Chu,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Bắc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Việt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>.</w:t>
      </w:r>
      <w:proofErr w:type="gram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8E7D23" w:rsidRPr="00842015">
        <w:rPr>
          <w:rFonts w:ascii="Tahoma" w:hAnsi="Tahoma" w:cs="Tahoma"/>
          <w:sz w:val="28"/>
          <w:szCs w:val="28"/>
        </w:rPr>
        <w:t xml:space="preserve">Di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cư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vào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Nam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năm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1955,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Ông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cư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trú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tại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Sài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B451C" w:rsidRPr="00842015">
        <w:rPr>
          <w:rFonts w:ascii="Tahoma" w:hAnsi="Tahoma" w:cs="Tahoma"/>
          <w:sz w:val="28"/>
          <w:szCs w:val="28"/>
        </w:rPr>
        <w:t>Gòn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>.</w:t>
      </w:r>
      <w:proofErr w:type="gram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9B451C" w:rsidRPr="00842015">
        <w:rPr>
          <w:rFonts w:ascii="Tahoma" w:hAnsi="Tahoma" w:cs="Tahoma"/>
          <w:sz w:val="28"/>
          <w:szCs w:val="28"/>
        </w:rPr>
        <w:t>Giáo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B451C" w:rsidRPr="00842015">
        <w:rPr>
          <w:rFonts w:ascii="Tahoma" w:hAnsi="Tahoma" w:cs="Tahoma"/>
          <w:sz w:val="28"/>
          <w:szCs w:val="28"/>
        </w:rPr>
        <w:t>sư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B451C" w:rsidRPr="00842015">
        <w:rPr>
          <w:rFonts w:ascii="Tahoma" w:hAnsi="Tahoma" w:cs="Tahoma"/>
          <w:sz w:val="28"/>
          <w:szCs w:val="28"/>
        </w:rPr>
        <w:t>trung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B451C" w:rsidRPr="00842015">
        <w:rPr>
          <w:rFonts w:ascii="Tahoma" w:hAnsi="Tahoma" w:cs="Tahoma"/>
          <w:sz w:val="28"/>
          <w:szCs w:val="28"/>
        </w:rPr>
        <w:t>học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B451C" w:rsidRPr="00842015">
        <w:rPr>
          <w:rFonts w:ascii="Tahoma" w:hAnsi="Tahoma" w:cs="Tahoma"/>
          <w:sz w:val="28"/>
          <w:szCs w:val="28"/>
        </w:rPr>
        <w:t>tại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B451C" w:rsidRPr="00842015">
        <w:rPr>
          <w:rFonts w:ascii="Tahoma" w:hAnsi="Tahoma" w:cs="Tahoma"/>
          <w:sz w:val="28"/>
          <w:szCs w:val="28"/>
        </w:rPr>
        <w:t>Nha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B451C" w:rsidRPr="00842015">
        <w:rPr>
          <w:rFonts w:ascii="Tahoma" w:hAnsi="Tahoma" w:cs="Tahoma"/>
          <w:sz w:val="28"/>
          <w:szCs w:val="28"/>
        </w:rPr>
        <w:t>T</w:t>
      </w:r>
      <w:r w:rsidR="008E7D23" w:rsidRPr="00842015">
        <w:rPr>
          <w:rFonts w:ascii="Tahoma" w:hAnsi="Tahoma" w:cs="Tahoma"/>
          <w:sz w:val="28"/>
          <w:szCs w:val="28"/>
        </w:rPr>
        <w:t>rang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>.</w:t>
      </w:r>
      <w:proofErr w:type="gram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Tỵ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nạn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CS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tại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Hoa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Kỳ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năm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1975,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Ông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trở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lại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ghế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nhà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8E7D23" w:rsidRPr="00842015">
        <w:rPr>
          <w:rFonts w:ascii="Tahoma" w:hAnsi="Tahoma" w:cs="Tahoma"/>
          <w:sz w:val="28"/>
          <w:szCs w:val="28"/>
        </w:rPr>
        <w:t>trường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và</w:t>
      </w:r>
      <w:proofErr w:type="spellEnd"/>
      <w:proofErr w:type="gram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tốt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nghiệp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Kỹ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sư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Công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nghệ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, Cao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học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Sử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Á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Châu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và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Khoa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Học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Chính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Trị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>.</w:t>
      </w:r>
    </w:p>
    <w:p w:rsidR="009B451C" w:rsidRPr="00842015" w:rsidRDefault="008E7D23" w:rsidP="009B451C">
      <w:pPr>
        <w:spacing w:after="240"/>
        <w:jc w:val="both"/>
        <w:rPr>
          <w:rFonts w:ascii="Tahoma" w:hAnsi="Tahoma" w:cs="Tahoma"/>
          <w:sz w:val="28"/>
          <w:szCs w:val="28"/>
        </w:rPr>
      </w:pPr>
      <w:proofErr w:type="spellStart"/>
      <w:r w:rsidRPr="00842015">
        <w:rPr>
          <w:rFonts w:ascii="Tahoma" w:hAnsi="Tahoma" w:cs="Tahoma"/>
          <w:sz w:val="28"/>
          <w:szCs w:val="28"/>
        </w:rPr>
        <w:t>Trong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sinh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hoạt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cộng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đồng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842015">
        <w:rPr>
          <w:rFonts w:ascii="Tahoma" w:hAnsi="Tahoma" w:cs="Tahoma"/>
          <w:sz w:val="28"/>
          <w:szCs w:val="28"/>
        </w:rPr>
        <w:t>Ông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là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một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trong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những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người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khởi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xướng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việc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thành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lập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Hiệp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Hội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Người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Việt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San Diego</w:t>
      </w:r>
      <w:r w:rsidR="009B451C" w:rsidRPr="00842015">
        <w:rPr>
          <w:rFonts w:ascii="Tahoma" w:hAnsi="Tahoma" w:cs="Tahoma"/>
          <w:sz w:val="28"/>
          <w:szCs w:val="28"/>
        </w:rPr>
        <w:t xml:space="preserve">, </w:t>
      </w:r>
      <w:r w:rsidRPr="00842015">
        <w:rPr>
          <w:rFonts w:ascii="Tahoma" w:hAnsi="Tahoma" w:cs="Tahoma"/>
          <w:sz w:val="28"/>
          <w:szCs w:val="28"/>
        </w:rPr>
        <w:t xml:space="preserve">California, </w:t>
      </w:r>
      <w:proofErr w:type="spellStart"/>
      <w:r w:rsidRPr="00842015">
        <w:rPr>
          <w:rFonts w:ascii="Tahoma" w:hAnsi="Tahoma" w:cs="Tahoma"/>
          <w:sz w:val="28"/>
          <w:szCs w:val="28"/>
        </w:rPr>
        <w:t>Hoa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Kỳ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và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đã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giữ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nhiệm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vụ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Chủ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Tịch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Hiệp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Hội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nhiều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nhiệm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kỳ</w:t>
      </w:r>
      <w:proofErr w:type="spellEnd"/>
      <w:r w:rsidRPr="00842015">
        <w:rPr>
          <w:rFonts w:ascii="Tahoma" w:hAnsi="Tahoma" w:cs="Tahoma"/>
          <w:sz w:val="28"/>
          <w:szCs w:val="28"/>
        </w:rPr>
        <w:t>.</w:t>
      </w:r>
    </w:p>
    <w:p w:rsidR="009B451C" w:rsidRPr="00842015" w:rsidRDefault="008E7D23" w:rsidP="009B451C">
      <w:pPr>
        <w:spacing w:after="240"/>
        <w:jc w:val="both"/>
        <w:rPr>
          <w:rFonts w:ascii="Tahoma" w:hAnsi="Tahoma" w:cs="Tahoma"/>
          <w:b/>
          <w:sz w:val="28"/>
          <w:szCs w:val="28"/>
        </w:rPr>
      </w:pPr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Ông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cũng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là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thành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viên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sáng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lập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Mạng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Lưới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Nhân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Quyền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Việt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Nam, </w:t>
      </w:r>
      <w:proofErr w:type="spellStart"/>
      <w:r w:rsidRPr="00842015">
        <w:rPr>
          <w:rFonts w:ascii="Tahoma" w:hAnsi="Tahoma" w:cs="Tahoma"/>
          <w:sz w:val="28"/>
          <w:szCs w:val="28"/>
        </w:rPr>
        <w:t>và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đã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tham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gia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cơ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cấu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lãnh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đạo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Mạng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Lưới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từ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ngày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thành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lập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đến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nay. </w:t>
      </w:r>
      <w:proofErr w:type="spellStart"/>
      <w:proofErr w:type="gramStart"/>
      <w:r w:rsidRPr="00842015">
        <w:rPr>
          <w:rFonts w:ascii="Tahoma" w:hAnsi="Tahoma" w:cs="Tahoma"/>
          <w:sz w:val="28"/>
          <w:szCs w:val="28"/>
        </w:rPr>
        <w:t>Ông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hiện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đang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là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thành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viên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Ban </w:t>
      </w:r>
      <w:proofErr w:type="spellStart"/>
      <w:r w:rsidRPr="00842015">
        <w:rPr>
          <w:rFonts w:ascii="Tahoma" w:hAnsi="Tahoma" w:cs="Tahoma"/>
          <w:sz w:val="28"/>
          <w:szCs w:val="28"/>
        </w:rPr>
        <w:t>Giám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Sát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Mạng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Lưới</w:t>
      </w:r>
      <w:proofErr w:type="spellEnd"/>
      <w:r w:rsidRPr="00842015">
        <w:rPr>
          <w:rFonts w:ascii="Tahoma" w:hAnsi="Tahoma" w:cs="Tahoma"/>
          <w:sz w:val="28"/>
          <w:szCs w:val="28"/>
        </w:rPr>
        <w:t>.</w:t>
      </w:r>
      <w:proofErr w:type="gramEnd"/>
      <w:r w:rsidRPr="00842015">
        <w:rPr>
          <w:rFonts w:ascii="Tahoma" w:hAnsi="Tahoma" w:cs="Tahoma"/>
          <w:sz w:val="28"/>
          <w:szCs w:val="28"/>
        </w:rPr>
        <w:t xml:space="preserve"> </w:t>
      </w:r>
    </w:p>
    <w:p w:rsidR="009B451C" w:rsidRPr="00842015" w:rsidRDefault="009B451C" w:rsidP="009B451C">
      <w:pPr>
        <w:spacing w:after="240"/>
        <w:jc w:val="both"/>
        <w:rPr>
          <w:rFonts w:ascii="Tahoma" w:hAnsi="Tahoma" w:cs="Tahoma"/>
          <w:b/>
          <w:sz w:val="28"/>
          <w:szCs w:val="28"/>
        </w:rPr>
      </w:pPr>
      <w:proofErr w:type="spellStart"/>
      <w:proofErr w:type="gramStart"/>
      <w:r w:rsidRPr="00842015">
        <w:rPr>
          <w:rFonts w:ascii="Tahoma" w:hAnsi="Tahoma" w:cs="Tahoma"/>
          <w:sz w:val="28"/>
          <w:szCs w:val="28"/>
        </w:rPr>
        <w:t>T</w:t>
      </w:r>
      <w:r w:rsidR="008E7D23" w:rsidRPr="00842015">
        <w:rPr>
          <w:rFonts w:ascii="Tahoma" w:hAnsi="Tahoma" w:cs="Tahoma"/>
          <w:sz w:val="28"/>
          <w:szCs w:val="28"/>
        </w:rPr>
        <w:t>rong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lãnh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vực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tôn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giáo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Ông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là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Điều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Hợp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Viên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Phong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Trào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Giáo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Dân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Việt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Nam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Hải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Ngoại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một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nhiệm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vụ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Ông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đảm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nhận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trong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nhiều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năm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qua.</w:t>
      </w:r>
      <w:proofErr w:type="gram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8E7D23" w:rsidRPr="00842015">
        <w:rPr>
          <w:rFonts w:ascii="Tahoma" w:hAnsi="Tahoma" w:cs="Tahoma"/>
          <w:sz w:val="28"/>
          <w:szCs w:val="28"/>
        </w:rPr>
        <w:t>Ông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thường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xuyên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di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chuyển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để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điều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hành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và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phát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triển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hoạt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động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của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Phong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Trào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>.</w:t>
      </w:r>
      <w:proofErr w:type="gram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8E7D23" w:rsidRPr="00842015">
        <w:rPr>
          <w:rFonts w:ascii="Tahoma" w:hAnsi="Tahoma" w:cs="Tahoma"/>
          <w:sz w:val="28"/>
          <w:szCs w:val="28"/>
        </w:rPr>
        <w:t>Ông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cũng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đã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giữ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nhiệm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vụ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Chủ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tịch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Cộng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Đồng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Công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Giáo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Việt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Nam San Diego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nhiều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nhiệm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E7D23" w:rsidRPr="00842015">
        <w:rPr>
          <w:rFonts w:ascii="Tahoma" w:hAnsi="Tahoma" w:cs="Tahoma"/>
          <w:sz w:val="28"/>
          <w:szCs w:val="28"/>
        </w:rPr>
        <w:t>kỳ</w:t>
      </w:r>
      <w:proofErr w:type="spellEnd"/>
      <w:r w:rsidR="008E7D23" w:rsidRPr="00842015">
        <w:rPr>
          <w:rFonts w:ascii="Tahoma" w:hAnsi="Tahoma" w:cs="Tahoma"/>
          <w:sz w:val="28"/>
          <w:szCs w:val="28"/>
        </w:rPr>
        <w:t>.</w:t>
      </w:r>
      <w:proofErr w:type="gramEnd"/>
    </w:p>
    <w:p w:rsidR="008E7D23" w:rsidRPr="00842015" w:rsidRDefault="008E7D23" w:rsidP="009B451C">
      <w:pPr>
        <w:spacing w:after="240"/>
        <w:jc w:val="both"/>
        <w:rPr>
          <w:rFonts w:ascii="Tahoma" w:hAnsi="Tahoma" w:cs="Tahoma"/>
          <w:b/>
          <w:sz w:val="28"/>
          <w:szCs w:val="28"/>
        </w:rPr>
      </w:pPr>
      <w:proofErr w:type="spellStart"/>
      <w:proofErr w:type="gramStart"/>
      <w:r w:rsidRPr="00842015">
        <w:rPr>
          <w:rFonts w:ascii="Tahoma" w:hAnsi="Tahoma" w:cs="Tahoma"/>
          <w:sz w:val="28"/>
          <w:szCs w:val="28"/>
        </w:rPr>
        <w:t>Ông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Đỗ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Như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Điện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B451C" w:rsidRPr="00842015">
        <w:rPr>
          <w:rFonts w:ascii="Tahoma" w:hAnsi="Tahoma" w:cs="Tahoma"/>
          <w:sz w:val="28"/>
          <w:szCs w:val="28"/>
        </w:rPr>
        <w:t>hiện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B451C" w:rsidRPr="00842015">
        <w:rPr>
          <w:rFonts w:ascii="Tahoma" w:hAnsi="Tahoma" w:cs="Tahoma"/>
          <w:sz w:val="28"/>
          <w:szCs w:val="28"/>
        </w:rPr>
        <w:t>đang</w:t>
      </w:r>
      <w:proofErr w:type="spellEnd"/>
      <w:r w:rsidR="009B451C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giữ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nhiệm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vụ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C3984" w:rsidRPr="00842015">
        <w:rPr>
          <w:rFonts w:ascii="Tahoma" w:hAnsi="Tahoma" w:cs="Tahoma"/>
          <w:sz w:val="28"/>
          <w:szCs w:val="28"/>
        </w:rPr>
        <w:t>Giám</w:t>
      </w:r>
      <w:proofErr w:type="spellEnd"/>
      <w:r w:rsidR="002C3984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C3984" w:rsidRPr="00842015">
        <w:rPr>
          <w:rFonts w:ascii="Tahoma" w:hAnsi="Tahoma" w:cs="Tahoma"/>
          <w:sz w:val="28"/>
          <w:szCs w:val="28"/>
        </w:rPr>
        <w:t>đốc</w:t>
      </w:r>
      <w:proofErr w:type="spellEnd"/>
      <w:r w:rsidR="002C3984"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Đài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phát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42015">
        <w:rPr>
          <w:rFonts w:ascii="Tahoma" w:hAnsi="Tahoma" w:cs="Tahoma"/>
          <w:sz w:val="28"/>
          <w:szCs w:val="28"/>
        </w:rPr>
        <w:t>thanh</w:t>
      </w:r>
      <w:proofErr w:type="spellEnd"/>
      <w:r w:rsidRPr="00842015">
        <w:rPr>
          <w:rFonts w:ascii="Tahoma" w:hAnsi="Tahoma" w:cs="Tahoma"/>
          <w:sz w:val="28"/>
          <w:szCs w:val="28"/>
        </w:rPr>
        <w:t xml:space="preserve"> ĐÁP LỜI SÔNG NÚI</w:t>
      </w:r>
      <w:r w:rsidR="002C3984" w:rsidRPr="00842015">
        <w:rPr>
          <w:rFonts w:ascii="Tahoma" w:hAnsi="Tahoma" w:cs="Tahoma"/>
          <w:sz w:val="28"/>
          <w:szCs w:val="28"/>
        </w:rPr>
        <w:t>.</w:t>
      </w:r>
      <w:proofErr w:type="gramEnd"/>
    </w:p>
    <w:p w:rsidR="008E7D23" w:rsidRPr="00842015" w:rsidRDefault="008E7D23" w:rsidP="009B451C">
      <w:pPr>
        <w:spacing w:after="240"/>
        <w:ind w:firstLine="720"/>
        <w:jc w:val="both"/>
        <w:rPr>
          <w:rFonts w:ascii="Tahoma" w:hAnsi="Tahoma" w:cs="Tahoma"/>
          <w:sz w:val="28"/>
          <w:szCs w:val="28"/>
        </w:rPr>
      </w:pPr>
    </w:p>
    <w:p w:rsidR="00B13300" w:rsidRPr="00842015" w:rsidRDefault="00EF382F" w:rsidP="009B451C">
      <w:pPr>
        <w:spacing w:after="240"/>
        <w:ind w:firstLine="720"/>
        <w:jc w:val="both"/>
        <w:rPr>
          <w:rFonts w:ascii="Tahoma" w:hAnsi="Tahoma" w:cs="Tahoma"/>
          <w:sz w:val="28"/>
          <w:szCs w:val="28"/>
        </w:rPr>
      </w:pPr>
    </w:p>
    <w:sectPr w:rsidR="00B13300" w:rsidRPr="00842015" w:rsidSect="00130E2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3AA"/>
    <w:multiLevelType w:val="hybridMultilevel"/>
    <w:tmpl w:val="49C22522"/>
    <w:lvl w:ilvl="0" w:tplc="E7621FBA">
      <w:start w:val="1"/>
      <w:numFmt w:val="bullet"/>
      <w:lvlText w:val="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7D23"/>
    <w:rsid w:val="0002688D"/>
    <w:rsid w:val="00055878"/>
    <w:rsid w:val="00070F2F"/>
    <w:rsid w:val="00130E27"/>
    <w:rsid w:val="002C3984"/>
    <w:rsid w:val="00307B06"/>
    <w:rsid w:val="0035182A"/>
    <w:rsid w:val="003C3662"/>
    <w:rsid w:val="004D3874"/>
    <w:rsid w:val="005E1CB8"/>
    <w:rsid w:val="007E1084"/>
    <w:rsid w:val="00842015"/>
    <w:rsid w:val="008E7D23"/>
    <w:rsid w:val="0094105B"/>
    <w:rsid w:val="009968CD"/>
    <w:rsid w:val="009A0E16"/>
    <w:rsid w:val="009B451C"/>
    <w:rsid w:val="00B408B7"/>
    <w:rsid w:val="00D03848"/>
    <w:rsid w:val="00D76AA3"/>
    <w:rsid w:val="00DB37EA"/>
    <w:rsid w:val="00EF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>Toshiba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TQB</dc:creator>
  <cp:lastModifiedBy>TQB</cp:lastModifiedBy>
  <cp:revision>4</cp:revision>
  <dcterms:created xsi:type="dcterms:W3CDTF">2017-12-24T17:50:00Z</dcterms:created>
  <dcterms:modified xsi:type="dcterms:W3CDTF">2017-12-24T17:52:00Z</dcterms:modified>
</cp:coreProperties>
</file>